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B5E7" w14:textId="77777777" w:rsidR="00D44DF9" w:rsidRDefault="00FD6CC6">
      <w:pPr>
        <w:spacing w:after="11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FC62FB1" w14:textId="159B47F2" w:rsidR="00D44DF9" w:rsidRDefault="00FD6CC6">
      <w:pPr>
        <w:spacing w:after="0" w:line="259" w:lineRule="auto"/>
        <w:ind w:left="0" w:right="5" w:firstLine="0"/>
        <w:jc w:val="center"/>
      </w:pPr>
      <w:r>
        <w:rPr>
          <w:b/>
          <w:color w:val="000000"/>
        </w:rPr>
        <w:t>SEGUNDA</w:t>
      </w:r>
      <w:r>
        <w:rPr>
          <w:b/>
          <w:color w:val="000000"/>
        </w:rPr>
        <w:t xml:space="preserve"> SESSÃO PLENÁRIA ORDINÁRIA DO ANO DE 2026 </w:t>
      </w:r>
    </w:p>
    <w:p w14:paraId="31206BCC" w14:textId="77777777" w:rsidR="00D44DF9" w:rsidRDefault="00FD6CC6">
      <w:pPr>
        <w:spacing w:after="0" w:line="259" w:lineRule="auto"/>
        <w:ind w:left="62" w:firstLine="0"/>
        <w:jc w:val="center"/>
      </w:pPr>
      <w:r>
        <w:rPr>
          <w:b/>
          <w:color w:val="000000"/>
        </w:rPr>
        <w:t xml:space="preserve"> </w:t>
      </w:r>
    </w:p>
    <w:p w14:paraId="43D44A6D" w14:textId="577A3EBE" w:rsidR="00D44DF9" w:rsidRDefault="00FD6CC6">
      <w:pPr>
        <w:spacing w:after="0" w:line="259" w:lineRule="auto"/>
        <w:ind w:left="0" w:right="5" w:firstLine="0"/>
        <w:jc w:val="center"/>
      </w:pPr>
      <w:r>
        <w:rPr>
          <w:b/>
          <w:color w:val="000000"/>
          <w:u w:val="single" w:color="000000"/>
        </w:rPr>
        <w:t>OCORRERÁ DIA: 02/03</w:t>
      </w:r>
      <w:r>
        <w:rPr>
          <w:b/>
          <w:color w:val="000000"/>
          <w:u w:val="single" w:color="000000"/>
        </w:rPr>
        <w:t>/2026 ÀS 19-00</w:t>
      </w:r>
      <w:r>
        <w:rPr>
          <w:b/>
          <w:color w:val="000000"/>
        </w:rPr>
        <w:t xml:space="preserve"> </w:t>
      </w:r>
    </w:p>
    <w:p w14:paraId="4237FEDB" w14:textId="77777777" w:rsidR="00D44DF9" w:rsidRDefault="00FD6CC6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938E76E" w14:textId="77777777" w:rsidR="00D44DF9" w:rsidRDefault="00FD6CC6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950D77F" w14:textId="07C5F484" w:rsidR="00D44DF9" w:rsidRDefault="00D44DF9">
      <w:pPr>
        <w:spacing w:after="0" w:line="259" w:lineRule="auto"/>
        <w:ind w:left="0" w:firstLine="0"/>
        <w:jc w:val="left"/>
      </w:pPr>
    </w:p>
    <w:p w14:paraId="6E559F3A" w14:textId="65DD77E7" w:rsidR="00FD6CC6" w:rsidRPr="0051343E" w:rsidRDefault="00FD6CC6" w:rsidP="00FD6CC6">
      <w:pPr>
        <w:rPr>
          <w:rFonts w:asciiTheme="minorHAnsi" w:eastAsia="Times New Roman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01BC30" wp14:editId="379D44F5">
            <wp:simplePos x="0" y="0"/>
            <wp:positionH relativeFrom="page">
              <wp:posOffset>0</wp:posOffset>
            </wp:positionH>
            <wp:positionV relativeFrom="page">
              <wp:posOffset>145415</wp:posOffset>
            </wp:positionV>
            <wp:extent cx="7560310" cy="125920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6B4016" wp14:editId="58865C50">
                <wp:simplePos x="0" y="0"/>
                <wp:positionH relativeFrom="page">
                  <wp:posOffset>4572</wp:posOffset>
                </wp:positionH>
                <wp:positionV relativeFrom="page">
                  <wp:posOffset>9892664</wp:posOffset>
                </wp:positionV>
                <wp:extent cx="7546085" cy="933385"/>
                <wp:effectExtent l="0" t="0" r="0" b="0"/>
                <wp:wrapTopAndBottom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085" cy="933385"/>
                          <a:chOff x="0" y="0"/>
                          <a:chExt cx="7546085" cy="93338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076249" y="7905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05E7A" w14:textId="77777777" w:rsidR="00D44DF9" w:rsidRDefault="00FD6CC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554864"/>
                            <a:ext cx="7537704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14478" y="0"/>
                            <a:ext cx="751840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0" h="564515">
                                <a:moveTo>
                                  <a:pt x="48511" y="0"/>
                                </a:moveTo>
                                <a:lnTo>
                                  <a:pt x="7469886" y="0"/>
                                </a:lnTo>
                                <a:cubicBezTo>
                                  <a:pt x="7496683" y="0"/>
                                  <a:pt x="7518400" y="21717"/>
                                  <a:pt x="7518400" y="48514"/>
                                </a:cubicBezTo>
                                <a:lnTo>
                                  <a:pt x="7518400" y="516001"/>
                                </a:lnTo>
                                <a:cubicBezTo>
                                  <a:pt x="7518400" y="542799"/>
                                  <a:pt x="7496683" y="564515"/>
                                  <a:pt x="7469886" y="564515"/>
                                </a:cubicBezTo>
                                <a:lnTo>
                                  <a:pt x="48511" y="564515"/>
                                </a:lnTo>
                                <a:cubicBezTo>
                                  <a:pt x="21720" y="564515"/>
                                  <a:pt x="0" y="542799"/>
                                  <a:pt x="0" y="516001"/>
                                </a:cubicBezTo>
                                <a:lnTo>
                                  <a:pt x="0" y="48514"/>
                                </a:lnTo>
                                <a:cubicBezTo>
                                  <a:pt x="0" y="21717"/>
                                  <a:pt x="21720" y="0"/>
                                  <a:pt x="48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78" y="0"/>
                            <a:ext cx="7518400" cy="564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2" style="width:594.18pt;height:73.4949pt;position:absolute;mso-position-horizontal-relative:page;mso-position-horizontal:absolute;margin-left:0.36pt;mso-position-vertical-relative:page;margin-top:778.95pt;" coordsize="75460,9333">
                <v:rect id="Rectangle 7" style="position:absolute;width:421;height:1899;left:10762;top:7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5" style="position:absolute;width:75377;height:1706;left:15;top:5548;" filled="f">
                  <v:imagedata r:id="rId7"/>
                </v:shape>
                <v:shape id="Shape 12" style="position:absolute;width:75184;height:5645;left:144;top:0;" coordsize="7518400,564515" path="m48511,0l7469886,0c7496683,0,7518400,21717,7518400,48514l7518400,516001c7518400,542799,7496683,564515,7469886,564515l48511,564515c21720,564515,0,542799,0,516001l0,48514c0,21717,21720,0,48511,0x">
                  <v:stroke weight="0pt" endcap="flat" joinstyle="miter" miterlimit="10" on="false" color="#000000" opacity="0"/>
                  <v:fill on="true" color="#ededed"/>
                </v:shape>
                <v:shape id="Picture 14" style="position:absolute;width:75184;height:5645;left:144;top:0;" filled="f">
                  <v:imagedata r:id="rId8"/>
                </v:shape>
                <w10:wrap type="topAndBottom"/>
              </v:group>
            </w:pict>
          </mc:Fallback>
        </mc:AlternateContent>
      </w:r>
      <w:r w:rsidRPr="0051343E">
        <w:rPr>
          <w:rFonts w:asciiTheme="minorHAnsi" w:hAnsiTheme="minorHAnsi" w:cstheme="minorHAnsi"/>
          <w:b/>
          <w:bCs/>
          <w:szCs w:val="24"/>
        </w:rPr>
        <w:t xml:space="preserve">PROJETO DE LEI 043/2025: </w:t>
      </w:r>
      <w:r w:rsidRPr="0051343E">
        <w:rPr>
          <w:rFonts w:asciiTheme="minorHAnsi" w:eastAsia="Times New Roman" w:hAnsiTheme="minorHAnsi" w:cstheme="minorHAnsi"/>
          <w:szCs w:val="24"/>
        </w:rPr>
        <w:t>“INSTITUI NOVO PROGRAMA DE RECUPERAÇÃO FISCAL NO MUNICÍPIO, DE CHAPADA GAÚCHA E DÁ OUTRAS PROVIDÊNCIAS</w:t>
      </w:r>
      <w:r>
        <w:rPr>
          <w:rFonts w:eastAsia="Times New Roman" w:cstheme="minorHAnsi"/>
          <w:szCs w:val="24"/>
        </w:rPr>
        <w:t>”.</w:t>
      </w:r>
    </w:p>
    <w:p w14:paraId="65CA7073" w14:textId="77777777" w:rsidR="00FD6CC6" w:rsidRPr="0051343E" w:rsidRDefault="00FD6CC6" w:rsidP="00FD6CC6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EMENDA MODIFICATIVA 01 PROJETO DE LEI 043/2025;</w:t>
      </w:r>
    </w:p>
    <w:p w14:paraId="2248D9B3" w14:textId="0D60B23D" w:rsidR="00FD6CC6" w:rsidRDefault="00FD6CC6" w:rsidP="00FD6CC6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EMENDA ADITIVA 01 AO PROJETO DE LEI 043/2025;</w:t>
      </w:r>
    </w:p>
    <w:p w14:paraId="51A28049" w14:textId="77777777" w:rsidR="00FD6CC6" w:rsidRPr="0051343E" w:rsidRDefault="00FD6CC6" w:rsidP="00FD6CC6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37636A0" w14:textId="4ED1EB7D" w:rsidR="00FD6CC6" w:rsidRPr="0051343E" w:rsidRDefault="00FD6CC6" w:rsidP="00FD6CC6">
      <w:pPr>
        <w:rPr>
          <w:rFonts w:asciiTheme="minorHAnsi" w:eastAsia="Times New Roman" w:hAnsiTheme="minorHAnsi" w:cstheme="minorHAnsi"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PROJETO DE LEI 47/2025</w:t>
      </w:r>
      <w:r w:rsidRPr="0051343E">
        <w:rPr>
          <w:rFonts w:asciiTheme="minorHAnsi" w:eastAsia="Times New Roman" w:hAnsiTheme="minorHAnsi" w:cstheme="minorHAnsi"/>
          <w:szCs w:val="24"/>
        </w:rPr>
        <w:t xml:space="preserve"> "DISPÕE SOBRE A DIVULGAÇÃO DA RELAÇÃO DOS MEDICAMENTOS DISPONIVEIS E INDISPONIVEIS NA REDE PÚBLICA MUNICIPAL DE SAÚDE DO MUNICÍPIO DE CHAPADA</w:t>
      </w:r>
      <w:r>
        <w:rPr>
          <w:rFonts w:eastAsia="Times New Roman" w:cstheme="minorHAnsi"/>
          <w:szCs w:val="24"/>
        </w:rPr>
        <w:t xml:space="preserve"> </w:t>
      </w:r>
      <w:r w:rsidRPr="0051343E">
        <w:rPr>
          <w:rFonts w:asciiTheme="minorHAnsi" w:eastAsia="Times New Roman" w:hAnsiTheme="minorHAnsi" w:cstheme="minorHAnsi"/>
          <w:szCs w:val="24"/>
        </w:rPr>
        <w:t>GAÚCHA-MG, E DÁ OUTRAS PROVIDÊNCIAS</w:t>
      </w:r>
      <w:r>
        <w:rPr>
          <w:rFonts w:asciiTheme="minorHAnsi" w:eastAsia="Times New Roman" w:hAnsiTheme="minorHAnsi" w:cstheme="minorHAnsi"/>
          <w:szCs w:val="24"/>
        </w:rPr>
        <w:t>”.</w:t>
      </w:r>
    </w:p>
    <w:p w14:paraId="191A7E08" w14:textId="62205E36" w:rsidR="00FD6CC6" w:rsidRDefault="00FD6CC6" w:rsidP="00FD6CC6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EMENDA MODIFICATIVA 01 PROJETO DE LEI 47/2025;</w:t>
      </w:r>
    </w:p>
    <w:p w14:paraId="0ECB3AD3" w14:textId="77777777" w:rsidR="00FD6CC6" w:rsidRPr="0051343E" w:rsidRDefault="00FD6CC6" w:rsidP="00FD6CC6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61AD95" w14:textId="621B47C3" w:rsidR="00FD6CC6" w:rsidRDefault="00FD6CC6" w:rsidP="00FD6CC6">
      <w:pPr>
        <w:rPr>
          <w:rFonts w:asciiTheme="minorHAnsi" w:eastAsia="Times New Roman" w:hAnsiTheme="minorHAnsi" w:cstheme="minorHAnsi"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PROJETO DE LEI 50/2025</w:t>
      </w:r>
      <w:r>
        <w:rPr>
          <w:rFonts w:eastAsia="Times New Roman" w:cstheme="minorHAnsi"/>
          <w:b/>
          <w:bCs/>
          <w:szCs w:val="24"/>
        </w:rPr>
        <w:t>:</w:t>
      </w:r>
      <w:r w:rsidRPr="0051343E">
        <w:rPr>
          <w:rFonts w:asciiTheme="minorHAnsi" w:eastAsia="Times New Roman" w:hAnsiTheme="minorHAnsi" w:cstheme="minorHAnsi"/>
          <w:szCs w:val="24"/>
        </w:rPr>
        <w:t xml:space="preserve"> "DISPÕE SOBRE A OBRIGATORIEDADE DA DIVULGAÇÃO DE LISTAGENS DE PACIENTES QUE AGUARDAM POR CONSULTAS COM MÉDICOS ESPECIALISTAS, EXAMES E CIRURGIAS NA REDE PÚBLICA DE SAUDE MUNICIPAL DE CHAPADA GAUCHA"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7EB99520" w14:textId="77777777" w:rsidR="00FD6CC6" w:rsidRPr="0051343E" w:rsidRDefault="00FD6CC6" w:rsidP="00FD6CC6">
      <w:pPr>
        <w:rPr>
          <w:rFonts w:asciiTheme="minorHAnsi" w:eastAsia="Times New Roman" w:hAnsiTheme="minorHAnsi" w:cstheme="minorHAnsi"/>
          <w:szCs w:val="24"/>
        </w:rPr>
      </w:pPr>
    </w:p>
    <w:p w14:paraId="464CFB34" w14:textId="5928FF79" w:rsidR="00FD6CC6" w:rsidRDefault="00FD6CC6" w:rsidP="00FD6CC6">
      <w:pPr>
        <w:rPr>
          <w:rFonts w:asciiTheme="minorHAnsi" w:eastAsia="Times New Roman" w:hAnsiTheme="minorHAnsi" w:cstheme="minorHAnsi"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PROJETO DE LEI 51/2025</w:t>
      </w:r>
      <w:r>
        <w:rPr>
          <w:rFonts w:eastAsia="Times New Roman" w:cstheme="minorHAnsi"/>
          <w:b/>
          <w:bCs/>
          <w:szCs w:val="24"/>
        </w:rPr>
        <w:t>:</w:t>
      </w:r>
      <w:r w:rsidRPr="0051343E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“</w:t>
      </w:r>
      <w:r w:rsidRPr="0051343E">
        <w:rPr>
          <w:rFonts w:asciiTheme="minorHAnsi" w:eastAsia="Times New Roman" w:hAnsiTheme="minorHAnsi" w:cstheme="minorHAnsi"/>
          <w:szCs w:val="24"/>
        </w:rPr>
        <w:t>ALTERA A DENOMINAÇÃO DA RUA NOVO HORIZONTE, NO BAIRRO NOVO HORIZONTE, NO MUNICÍPIO DE CHAPADA GAÚCHA E DÁ OUTRAS PROVIDÊNCIAS"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443F9E62" w14:textId="77777777" w:rsidR="00FD6CC6" w:rsidRPr="0051343E" w:rsidRDefault="00FD6CC6" w:rsidP="00FD6CC6">
      <w:pPr>
        <w:rPr>
          <w:rFonts w:asciiTheme="minorHAnsi" w:eastAsia="Times New Roman" w:hAnsiTheme="minorHAnsi" w:cstheme="minorHAnsi"/>
          <w:szCs w:val="24"/>
        </w:rPr>
      </w:pPr>
    </w:p>
    <w:p w14:paraId="124DDE13" w14:textId="141395F1" w:rsidR="00FD6CC6" w:rsidRPr="0051343E" w:rsidRDefault="00FD6CC6" w:rsidP="00FD6CC6">
      <w:pPr>
        <w:rPr>
          <w:rFonts w:asciiTheme="minorHAnsi" w:eastAsia="Times New Roman" w:hAnsiTheme="minorHAnsi" w:cstheme="minorHAnsi"/>
          <w:szCs w:val="24"/>
        </w:rPr>
      </w:pPr>
      <w:r w:rsidRPr="0051343E">
        <w:rPr>
          <w:rFonts w:asciiTheme="minorHAnsi" w:eastAsia="Times New Roman" w:hAnsiTheme="minorHAnsi" w:cstheme="minorHAnsi"/>
          <w:b/>
          <w:bCs/>
          <w:szCs w:val="24"/>
        </w:rPr>
        <w:t>PROJETO DE LEI 52/2025</w:t>
      </w:r>
      <w:r>
        <w:rPr>
          <w:rFonts w:eastAsia="Times New Roman" w:cstheme="minorHAnsi"/>
          <w:szCs w:val="24"/>
        </w:rPr>
        <w:t>:</w:t>
      </w:r>
      <w:r w:rsidRPr="0051343E">
        <w:rPr>
          <w:rFonts w:asciiTheme="minorHAnsi" w:eastAsia="Times New Roman" w:hAnsiTheme="minorHAnsi" w:cstheme="minorHAnsi"/>
          <w:szCs w:val="24"/>
        </w:rPr>
        <w:t xml:space="preserve"> "ALTERA A REDAÇÃO DO INCISO III DO ART. 3° DA LEI MUNICIPAL N° 1.104/2025, QUE DISPOE SOBRE A REMOÇÃO DE VEÍCULOS, SUCATAS, CHASSIS, CARCAÇAS OU PARTE DE VEICULOS ABANDONADOS EM VIAS PUBLICAS E DEMAIS LOGRADOUROS DO MUNICIPIO DE CHAPADA GAUCHA/MG"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28A37665" w14:textId="504D2CC2" w:rsidR="00D44DF9" w:rsidRDefault="00D44DF9" w:rsidP="00FD6CC6">
      <w:pPr>
        <w:ind w:left="-5" w:right="-13"/>
      </w:pPr>
    </w:p>
    <w:sectPr w:rsidR="00D44DF9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F9"/>
    <w:rsid w:val="00D44DF9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55F2"/>
  <w15:docId w15:val="{EE4BF20C-3576-4D15-89A8-0252F56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entury Gothic" w:eastAsia="Century Gothic" w:hAnsi="Century Gothic" w:cs="Century Gothic"/>
      <w:color w:val="212529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212529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entury Gothic" w:eastAsia="Century Gothic" w:hAnsi="Century Gothic" w:cs="Century Gothic"/>
      <w:color w:val="2125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cp:lastModifiedBy>User</cp:lastModifiedBy>
  <cp:revision>2</cp:revision>
  <dcterms:created xsi:type="dcterms:W3CDTF">2026-03-02T16:43:00Z</dcterms:created>
  <dcterms:modified xsi:type="dcterms:W3CDTF">2026-03-02T16:43:00Z</dcterms:modified>
</cp:coreProperties>
</file>